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F3" w:rsidRDefault="00C55B9F" w:rsidP="003C50F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Wellness and the </w:t>
      </w:r>
      <w:r w:rsidR="003C50F3" w:rsidRPr="003C50F3">
        <w:rPr>
          <w:rFonts w:ascii="Arial" w:eastAsia="Times New Roman" w:hAnsi="Arial" w:cs="Arial"/>
          <w:b/>
          <w:bCs/>
          <w:color w:val="000000"/>
          <w:sz w:val="32"/>
          <w:szCs w:val="32"/>
        </w:rPr>
        <w:t>Importance of Physical Activity</w:t>
      </w:r>
      <w:r w:rsidR="0007378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Word Find</w:t>
      </w:r>
      <w:bookmarkStart w:id="0" w:name="_GoBack"/>
      <w:bookmarkEnd w:id="0"/>
    </w:p>
    <w:p w:rsidR="003C50F3" w:rsidRPr="003C50F3" w:rsidRDefault="003C50F3" w:rsidP="003C50F3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Directions: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Read each of the statements below; use what you have learned and your notes to fill in the blank.  </w:t>
      </w:r>
      <w:r w:rsidR="00C55B9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If there are two blanks then you are looking for two words.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Find the word that appropriately fills in the blank within the word search.  You must complete both steps to receive full credit.  This is a class assignment for a grade. 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3C50F3" w:rsidRPr="003C50F3" w:rsidTr="003C50F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C50F3" w:rsidRPr="003C50F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"/>
                    <w:gridCol w:w="247"/>
                    <w:gridCol w:w="262"/>
                    <w:gridCol w:w="262"/>
                    <w:gridCol w:w="262"/>
                    <w:gridCol w:w="262"/>
                    <w:gridCol w:w="248"/>
                    <w:gridCol w:w="248"/>
                    <w:gridCol w:w="262"/>
                    <w:gridCol w:w="248"/>
                    <w:gridCol w:w="248"/>
                    <w:gridCol w:w="262"/>
                    <w:gridCol w:w="248"/>
                    <w:gridCol w:w="262"/>
                    <w:gridCol w:w="248"/>
                    <w:gridCol w:w="248"/>
                    <w:gridCol w:w="262"/>
                    <w:gridCol w:w="225"/>
                    <w:gridCol w:w="262"/>
                    <w:gridCol w:w="262"/>
                    <w:gridCol w:w="262"/>
                    <w:gridCol w:w="248"/>
                    <w:gridCol w:w="262"/>
                    <w:gridCol w:w="248"/>
                    <w:gridCol w:w="248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48"/>
                    <w:gridCol w:w="262"/>
                    <w:gridCol w:w="187"/>
                  </w:tblGrid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3C50F3" w:rsidRPr="003C50F3" w:rsidTr="003C50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C50F3" w:rsidRPr="003C50F3" w:rsidRDefault="003C50F3" w:rsidP="003C5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3C50F3"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</w:tbl>
                <w:p w:rsidR="003C50F3" w:rsidRPr="003C50F3" w:rsidRDefault="003C50F3" w:rsidP="003C50F3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</w:p>
              </w:tc>
            </w:tr>
          </w:tbl>
          <w:p w:rsidR="003C50F3" w:rsidRPr="003C50F3" w:rsidRDefault="003C50F3" w:rsidP="003C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3C50F3" w:rsidRDefault="003C50F3"/>
    <w:p w:rsidR="001E412A" w:rsidRDefault="00FE0677">
      <w:r>
        <w:t>1. Striving to be the best you can be at any given time ________________.</w:t>
      </w:r>
    </w:p>
    <w:p w:rsidR="00FE0677" w:rsidRDefault="00FE0677">
      <w:r>
        <w:t>2. Spans from chronic disease and premature death to a high level of health _________________ ______________________.</w:t>
      </w:r>
    </w:p>
    <w:p w:rsidR="00FE0677" w:rsidRDefault="00FE0677">
      <w:r>
        <w:lastRenderedPageBreak/>
        <w:t>3. A person who has a well-balanced life has a high degree of ______________________.</w:t>
      </w:r>
    </w:p>
    <w:p w:rsidR="00FE0677" w:rsidRDefault="00FE0677">
      <w:r>
        <w:t>4. ______________________ ___________________________ requires you to make decision based on sound health knowledge and have an ongoing commitment to physical, mental, emotional, and social health.</w:t>
      </w:r>
    </w:p>
    <w:p w:rsidR="00FE0677" w:rsidRDefault="00FE0677">
      <w:r>
        <w:t>5.  Starting each day with a healthy _____________________ promotes good health.</w:t>
      </w:r>
    </w:p>
    <w:p w:rsidR="00FE0677" w:rsidRDefault="00FE0677">
      <w:r>
        <w:t xml:space="preserve">6. __________________ tobacco, alcohol, and drugs </w:t>
      </w:r>
      <w:r w:rsidR="00C55B9F">
        <w:t>promote</w:t>
      </w:r>
      <w:r>
        <w:t xml:space="preserve"> good health.</w:t>
      </w:r>
    </w:p>
    <w:p w:rsidR="00FE0677" w:rsidRDefault="00FE0677">
      <w:r>
        <w:t>7. ____________ to ______ hours of sleep each night promotes good health.</w:t>
      </w:r>
    </w:p>
    <w:p w:rsidR="00FE0677" w:rsidRDefault="00FE0677">
      <w:r>
        <w:t>8.  The key to wellness is ________________________.</w:t>
      </w:r>
    </w:p>
    <w:p w:rsidR="00FE0677" w:rsidRDefault="00FE0677">
      <w:r>
        <w:t>9. Maintaining a high level of ___________________ _____________________</w:t>
      </w:r>
      <w:proofErr w:type="gramStart"/>
      <w:r>
        <w:t>_  gives</w:t>
      </w:r>
      <w:proofErr w:type="gramEnd"/>
      <w:r>
        <w:t xml:space="preserve"> you a sense of total well-being and is important lifelong health goal.</w:t>
      </w:r>
    </w:p>
    <w:p w:rsidR="00FE0677" w:rsidRDefault="00FE0677">
      <w:r>
        <w:t>10. Regular physical activity can reduce _________________ fatigue, make your body stronger, and increase your _________________.</w:t>
      </w:r>
    </w:p>
    <w:p w:rsidR="00FE0677" w:rsidRDefault="00FE0677">
      <w:r>
        <w:t>11. Many teens have a ___________________ _______________ watching TV, playing video games, or working on the computer rather than being physically active.</w:t>
      </w:r>
    </w:p>
    <w:p w:rsidR="00FE0677" w:rsidRDefault="00FE0677">
      <w:r>
        <w:t>12. Food’s energy value is measured in units of _________ called calories.</w:t>
      </w:r>
    </w:p>
    <w:p w:rsidR="00FE0677" w:rsidRDefault="00FE0677">
      <w:r>
        <w:t>13.  Your _____________________ rate rises as your body burns more calories than when it is at rest.</w:t>
      </w:r>
    </w:p>
    <w:p w:rsidR="00FE0677" w:rsidRDefault="00FE0677">
      <w:r>
        <w:t>14. It is recommended that teens incorporate ______________ minutes of moderate physical activity into their daily lives.</w:t>
      </w:r>
    </w:p>
    <w:p w:rsidR="00FE0677" w:rsidRDefault="00FE0677">
      <w:r>
        <w:t>15. _________________ exercises increases your heart rate to send more oxygen to your muscles to use as energy which improves ________________________________ endurance.</w:t>
      </w:r>
    </w:p>
    <w:p w:rsidR="003C50F3" w:rsidRDefault="003C50F3">
      <w:r>
        <w:t>16. You need muscular __________________________ for activities that involve lifting, pushing, or jumping.</w:t>
      </w:r>
    </w:p>
    <w:p w:rsidR="003C50F3" w:rsidRDefault="003C50F3">
      <w:r>
        <w:t>17. You need muscular _______________________ to perform lifting, pushing, or jumping activities repeatedly.</w:t>
      </w:r>
    </w:p>
    <w:p w:rsidR="003C50F3" w:rsidRDefault="003C50F3">
      <w:r>
        <w:t>18. _________________ exercises such as resistance training help to tone muscles.</w:t>
      </w:r>
    </w:p>
    <w:p w:rsidR="003C50F3" w:rsidRDefault="003C50F3">
      <w:r>
        <w:t>19. ______________________ helps reduce the risk of injuries.</w:t>
      </w:r>
    </w:p>
    <w:p w:rsidR="003C50F3" w:rsidRDefault="003C50F3">
      <w:r>
        <w:t>20. The _________________ ___________ is used to measure the thickness of fat on three to seven different body parts.</w:t>
      </w:r>
    </w:p>
    <w:p w:rsidR="003C50F3" w:rsidRDefault="003C50F3">
      <w:r>
        <w:t xml:space="preserve">21. The average of the measurements from the skinfold </w:t>
      </w:r>
      <w:proofErr w:type="gramStart"/>
      <w:r>
        <w:t>calipers</w:t>
      </w:r>
      <w:proofErr w:type="gramEnd"/>
      <w:r>
        <w:t xml:space="preserve"> is calculated to estimate the total proportion of body fat; also known as ____________ ___________________________.</w:t>
      </w:r>
    </w:p>
    <w:sectPr w:rsidR="003C50F3" w:rsidSect="00C55B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08" w:rsidRDefault="000E0708" w:rsidP="003C50F3">
      <w:pPr>
        <w:spacing w:after="0" w:line="240" w:lineRule="auto"/>
      </w:pPr>
      <w:r>
        <w:separator/>
      </w:r>
    </w:p>
  </w:endnote>
  <w:endnote w:type="continuationSeparator" w:id="0">
    <w:p w:rsidR="000E0708" w:rsidRDefault="000E0708" w:rsidP="003C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08" w:rsidRDefault="000E0708" w:rsidP="003C50F3">
      <w:pPr>
        <w:spacing w:after="0" w:line="240" w:lineRule="auto"/>
      </w:pPr>
      <w:r>
        <w:separator/>
      </w:r>
    </w:p>
  </w:footnote>
  <w:footnote w:type="continuationSeparator" w:id="0">
    <w:p w:rsidR="000E0708" w:rsidRDefault="000E0708" w:rsidP="003C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F3" w:rsidRDefault="003C50F3">
    <w:pPr>
      <w:pStyle w:val="Header"/>
    </w:pPr>
    <w:r>
      <w:t xml:space="preserve">Name: ____________________________              </w:t>
    </w:r>
    <w:r>
      <w:tab/>
      <w:t>Date</w:t>
    </w:r>
    <w:proofErr w:type="gramStart"/>
    <w:r>
      <w:t>:_</w:t>
    </w:r>
    <w:proofErr w:type="gramEnd"/>
    <w:r>
      <w:t>___/____/____</w:t>
    </w:r>
    <w:r>
      <w:tab/>
      <w:t>Class: ____ A /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77"/>
    <w:rsid w:val="00073788"/>
    <w:rsid w:val="000E0708"/>
    <w:rsid w:val="001E412A"/>
    <w:rsid w:val="003C50F3"/>
    <w:rsid w:val="00C55B9F"/>
    <w:rsid w:val="00F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F3"/>
  </w:style>
  <w:style w:type="paragraph" w:styleId="Footer">
    <w:name w:val="footer"/>
    <w:basedOn w:val="Normal"/>
    <w:link w:val="FooterChar"/>
    <w:uiPriority w:val="99"/>
    <w:unhideWhenUsed/>
    <w:rsid w:val="003C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F3"/>
  </w:style>
  <w:style w:type="paragraph" w:styleId="Footer">
    <w:name w:val="footer"/>
    <w:basedOn w:val="Normal"/>
    <w:link w:val="FooterChar"/>
    <w:uiPriority w:val="99"/>
    <w:unhideWhenUsed/>
    <w:rsid w:val="003C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1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Lydia L</dc:creator>
  <cp:lastModifiedBy>Williams, Lydia L</cp:lastModifiedBy>
  <cp:revision>3</cp:revision>
  <cp:lastPrinted>2014-08-29T11:55:00Z</cp:lastPrinted>
  <dcterms:created xsi:type="dcterms:W3CDTF">2014-08-29T11:28:00Z</dcterms:created>
  <dcterms:modified xsi:type="dcterms:W3CDTF">2014-08-29T11:56:00Z</dcterms:modified>
</cp:coreProperties>
</file>